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1CD" w:rsidRDefault="001A01CD" w:rsidP="00FB30E2">
      <w:pPr>
        <w:jc w:val="center"/>
        <w:rPr>
          <w:b/>
          <w:sz w:val="28"/>
        </w:rPr>
      </w:pPr>
      <w:bookmarkStart w:id="0" w:name="_GoBack"/>
      <w:bookmarkEnd w:id="0"/>
      <w:r w:rsidRPr="006419DC">
        <w:rPr>
          <w:b/>
          <w:sz w:val="28"/>
        </w:rPr>
        <w:t>Alliance Academy Reimbursement Information</w:t>
      </w:r>
      <w:r w:rsidR="00FB30E2">
        <w:rPr>
          <w:b/>
          <w:sz w:val="28"/>
        </w:rPr>
        <w:t xml:space="preserve"> </w:t>
      </w:r>
      <w:r w:rsidRPr="006419DC">
        <w:rPr>
          <w:b/>
          <w:sz w:val="28"/>
        </w:rPr>
        <w:t>202</w:t>
      </w:r>
      <w:r w:rsidR="00551772">
        <w:rPr>
          <w:b/>
          <w:sz w:val="28"/>
        </w:rPr>
        <w:t>3</w:t>
      </w:r>
      <w:r w:rsidRPr="006419DC">
        <w:rPr>
          <w:b/>
          <w:sz w:val="28"/>
        </w:rPr>
        <w:t xml:space="preserve"> – 202</w:t>
      </w:r>
      <w:r w:rsidR="00375FD8">
        <w:rPr>
          <w:b/>
          <w:sz w:val="28"/>
        </w:rPr>
        <w:t>4</w:t>
      </w:r>
    </w:p>
    <w:p w:rsidR="00136470" w:rsidRPr="00551772" w:rsidRDefault="00136470" w:rsidP="00FB30E2">
      <w:pPr>
        <w:jc w:val="center"/>
        <w:rPr>
          <w:b/>
          <w:sz w:val="16"/>
          <w:szCs w:val="16"/>
        </w:rPr>
      </w:pPr>
    </w:p>
    <w:p w:rsidR="001A01CD" w:rsidRPr="00CB4E90" w:rsidRDefault="00CB4E90">
      <w:pPr>
        <w:rPr>
          <w:b/>
        </w:rPr>
      </w:pPr>
      <w:r w:rsidRPr="00CB4E90">
        <w:rPr>
          <w:b/>
        </w:rPr>
        <w:t xml:space="preserve">Enrichment Activity </w:t>
      </w:r>
      <w:r w:rsidR="00051A52">
        <w:rPr>
          <w:b/>
        </w:rPr>
        <w:t>Funds</w:t>
      </w:r>
    </w:p>
    <w:p w:rsidR="001A01CD" w:rsidRDefault="001A01CD">
      <w:r>
        <w:t>Each family</w:t>
      </w:r>
      <w:r w:rsidR="00A60138">
        <w:t xml:space="preserve"> enrolled in Alliance Academy</w:t>
      </w:r>
      <w:r>
        <w:t xml:space="preserve"> will ha</w:t>
      </w:r>
      <w:r w:rsidR="006419DC">
        <w:t xml:space="preserve">ve access to $1,000 per student, per </w:t>
      </w:r>
      <w:r w:rsidR="00B94030">
        <w:t xml:space="preserve">school </w:t>
      </w:r>
      <w:r w:rsidR="006419DC">
        <w:t>year</w:t>
      </w:r>
      <w:r>
        <w:t xml:space="preserve"> for activities such as sports, art, music and </w:t>
      </w:r>
      <w:r w:rsidR="003B169D">
        <w:t>consumable school supplies needed to participate fully in lessons, activities and / or instructional classes.</w:t>
      </w:r>
      <w:r w:rsidR="00E37481" w:rsidRPr="00E37481">
        <w:t xml:space="preserve"> </w:t>
      </w:r>
      <w:r w:rsidR="00E37481">
        <w:t>Students enrolled after the school year begins will have a pro-rated amount.</w:t>
      </w:r>
      <w:r w:rsidR="003B169D">
        <w:t xml:space="preserve"> Personal items such as shoes, helmets, balls, etc. are not allowable.  </w:t>
      </w:r>
      <w:r w:rsidR="00F8473D">
        <w:t>Up to $500 per semester will be reimbursed.  Any money not spen</w:t>
      </w:r>
      <w:r w:rsidR="00C0664B">
        <w:t>t</w:t>
      </w:r>
      <w:r w:rsidR="00F8473D">
        <w:t xml:space="preserve"> in the first semester will be carried over and added to the </w:t>
      </w:r>
      <w:r w:rsidR="007F461E">
        <w:t xml:space="preserve">$500 allotted for </w:t>
      </w:r>
      <w:r w:rsidR="00F8473D">
        <w:t>second semester.  The intent is for you to spend</w:t>
      </w:r>
      <w:r w:rsidR="003B169D">
        <w:t xml:space="preserve"> $500 of enrichment money per semester so opportunities are spread throughout the year for the student.</w:t>
      </w:r>
      <w:r w:rsidR="006419DC">
        <w:t xml:space="preserve">  </w:t>
      </w:r>
    </w:p>
    <w:p w:rsidR="00CB4E90" w:rsidRDefault="00CB4E90">
      <w:r>
        <w:t>The cost of providing internet in the home</w:t>
      </w:r>
      <w:r w:rsidR="00551772">
        <w:t xml:space="preserve"> during the school year</w:t>
      </w:r>
      <w:r>
        <w:t xml:space="preserve"> can be reimbursed as well</w:t>
      </w:r>
      <w:r w:rsidR="005D52E0">
        <w:t>. T</w:t>
      </w:r>
      <w:r>
        <w:t>he cost of internet for families with multiple students will be divided evenly between the children in the program</w:t>
      </w:r>
      <w:r w:rsidR="005D52E0">
        <w:t>.</w:t>
      </w:r>
    </w:p>
    <w:p w:rsidR="00551772" w:rsidRDefault="00551772">
      <w:r>
        <w:t xml:space="preserve">Please note: Only activities that occur during the school year are reimbursable. You may pay for activities before the school year starts as long as the receipt is clear that the activities </w:t>
      </w:r>
      <w:r w:rsidR="00E37481">
        <w:t xml:space="preserve">will </w:t>
      </w:r>
      <w:r w:rsidR="00A60138">
        <w:t>occur within the school year</w:t>
      </w:r>
      <w:r>
        <w:t>. Consumable supplies intended to be used during the school year cannot be purchased prior</w:t>
      </w:r>
      <w:r w:rsidR="00C0664B">
        <w:t xml:space="preserve"> to</w:t>
      </w:r>
      <w:r>
        <w:t xml:space="preserve"> mid-August.  </w:t>
      </w:r>
    </w:p>
    <w:p w:rsidR="00551772" w:rsidRDefault="00551772" w:rsidP="00551772">
      <w:pPr>
        <w:spacing w:after="0"/>
        <w:rPr>
          <w:b/>
        </w:rPr>
      </w:pPr>
    </w:p>
    <w:p w:rsidR="00CB4E90" w:rsidRPr="00CB4E90" w:rsidRDefault="00CB4E90" w:rsidP="00551772">
      <w:pPr>
        <w:spacing w:after="0"/>
        <w:rPr>
          <w:b/>
        </w:rPr>
      </w:pPr>
      <w:r w:rsidRPr="00CB4E90">
        <w:rPr>
          <w:b/>
        </w:rPr>
        <w:t>Vendor Information</w:t>
      </w:r>
    </w:p>
    <w:p w:rsidR="00136470" w:rsidRDefault="00136470">
      <w:r>
        <w:t>Vendors for</w:t>
      </w:r>
      <w:r w:rsidR="001A01CD">
        <w:t xml:space="preserve"> </w:t>
      </w:r>
      <w:r w:rsidR="006419DC">
        <w:t>activities</w:t>
      </w:r>
      <w:r w:rsidR="001A01CD">
        <w:t xml:space="preserve"> will need to be approved by A</w:t>
      </w:r>
      <w:r w:rsidR="005D52E0">
        <w:t xml:space="preserve">lliance </w:t>
      </w:r>
      <w:r w:rsidR="001A01CD">
        <w:t>A</w:t>
      </w:r>
      <w:r w:rsidR="005D52E0">
        <w:t>cademy</w:t>
      </w:r>
      <w:r w:rsidR="001A01CD">
        <w:t xml:space="preserve">.  If the vendor and activity are </w:t>
      </w:r>
      <w:r w:rsidR="001334D4">
        <w:t xml:space="preserve">not </w:t>
      </w:r>
      <w:r w:rsidR="001A01CD">
        <w:t xml:space="preserve">approved, families will need to provide </w:t>
      </w:r>
      <w:r w:rsidR="006419DC">
        <w:t xml:space="preserve">appropriate </w:t>
      </w:r>
      <w:r w:rsidR="001A01CD">
        <w:t>documentation in order to be reimbursed for the cost.</w:t>
      </w:r>
      <w:r w:rsidR="006419DC">
        <w:t xml:space="preserve">  </w:t>
      </w:r>
    </w:p>
    <w:p w:rsidR="001334D4" w:rsidRDefault="001334D4" w:rsidP="00551772">
      <w:pPr>
        <w:spacing w:after="0"/>
        <w:rPr>
          <w:b/>
        </w:rPr>
      </w:pPr>
    </w:p>
    <w:p w:rsidR="001334D4" w:rsidRPr="001334D4" w:rsidRDefault="001334D4" w:rsidP="00551772">
      <w:pPr>
        <w:spacing w:after="0"/>
        <w:rPr>
          <w:b/>
        </w:rPr>
      </w:pPr>
      <w:r w:rsidRPr="001334D4">
        <w:rPr>
          <w:b/>
        </w:rPr>
        <w:t xml:space="preserve">Field Trips </w:t>
      </w:r>
    </w:p>
    <w:p w:rsidR="001A01CD" w:rsidRPr="001334D4" w:rsidRDefault="001334D4" w:rsidP="00551772">
      <w:pPr>
        <w:spacing w:after="0"/>
      </w:pPr>
      <w:r>
        <w:t>Student admission for f</w:t>
      </w:r>
      <w:r w:rsidR="00136470">
        <w:t>ield trips</w:t>
      </w:r>
      <w:r w:rsidR="006419DC" w:rsidRPr="006419DC">
        <w:t xml:space="preserve"> </w:t>
      </w:r>
      <w:r>
        <w:t xml:space="preserve">organized by </w:t>
      </w:r>
      <w:r w:rsidR="00136470">
        <w:t>A</w:t>
      </w:r>
      <w:r w:rsidR="005D52E0">
        <w:t xml:space="preserve">lliance </w:t>
      </w:r>
      <w:r w:rsidR="00136470">
        <w:t>A</w:t>
      </w:r>
      <w:r w:rsidR="005D52E0">
        <w:t>cademy</w:t>
      </w:r>
      <w:r>
        <w:t xml:space="preserve"> will</w:t>
      </w:r>
      <w:r w:rsidR="00136470">
        <w:t xml:space="preserve"> be reimbursable. </w:t>
      </w:r>
      <w:r w:rsidR="00F8473D" w:rsidRPr="001334D4">
        <w:t xml:space="preserve">There will be an online portal to access and pay for individual field trips costs.  </w:t>
      </w:r>
      <w:r w:rsidR="00A60138">
        <w:t>Parents</w:t>
      </w:r>
      <w:r w:rsidR="00F8473D" w:rsidRPr="001334D4">
        <w:t xml:space="preserve"> will need to print the receipt </w:t>
      </w:r>
      <w:r w:rsidR="007E6183" w:rsidRPr="001334D4">
        <w:t xml:space="preserve">received from that payment </w:t>
      </w:r>
      <w:r w:rsidR="00F8473D" w:rsidRPr="001334D4">
        <w:t xml:space="preserve">and submit </w:t>
      </w:r>
      <w:r w:rsidR="007E6183" w:rsidRPr="001334D4">
        <w:t xml:space="preserve">it </w:t>
      </w:r>
      <w:r w:rsidR="00F8473D" w:rsidRPr="001334D4">
        <w:t>along with all other reimbursement receipts.</w:t>
      </w:r>
    </w:p>
    <w:p w:rsidR="00551772" w:rsidRPr="003B169D" w:rsidRDefault="00551772" w:rsidP="00551772">
      <w:pPr>
        <w:spacing w:after="0"/>
        <w:rPr>
          <w:b/>
        </w:rPr>
      </w:pPr>
    </w:p>
    <w:p w:rsidR="00CB4E90" w:rsidRPr="00CB4E90" w:rsidRDefault="00CB4E90" w:rsidP="00551772">
      <w:pPr>
        <w:spacing w:before="240" w:after="0"/>
        <w:rPr>
          <w:b/>
        </w:rPr>
      </w:pPr>
      <w:r w:rsidRPr="00CB4E90">
        <w:rPr>
          <w:b/>
        </w:rPr>
        <w:t>Documentation</w:t>
      </w:r>
    </w:p>
    <w:p w:rsidR="001A01CD" w:rsidRDefault="001A01CD">
      <w:r>
        <w:t xml:space="preserve">Approved documentation / receipt must include the name of the vendor, description of services </w:t>
      </w:r>
      <w:r w:rsidR="00551772">
        <w:t xml:space="preserve">and dates </w:t>
      </w:r>
      <w:r w:rsidR="00CB44CB">
        <w:t>provided, and</w:t>
      </w:r>
      <w:r>
        <w:t xml:space="preserve"> amount paid. </w:t>
      </w:r>
      <w:r w:rsidR="000A7062" w:rsidRPr="007F461E">
        <w:t>Itemized</w:t>
      </w:r>
      <w:r w:rsidR="000A7062">
        <w:t xml:space="preserve"> receipts are required for all purchases</w:t>
      </w:r>
      <w:r w:rsidR="007F461E">
        <w:t>, if receipts</w:t>
      </w:r>
      <w:r w:rsidR="00A60138">
        <w:t xml:space="preserve"> are</w:t>
      </w:r>
      <w:r w:rsidR="007F461E">
        <w:t xml:space="preserve"> not supplied we cannot process the </w:t>
      </w:r>
      <w:r w:rsidR="000A7062">
        <w:t>reimburse</w:t>
      </w:r>
      <w:r w:rsidR="007F461E">
        <w:t>ment</w:t>
      </w:r>
      <w:r w:rsidR="000A7062">
        <w:t>.  By law we need to have itemized and accurate information</w:t>
      </w:r>
      <w:r w:rsidR="007E6183">
        <w:t xml:space="preserve"> as required by our auditors</w:t>
      </w:r>
      <w:r w:rsidR="001334D4">
        <w:t>.</w:t>
      </w:r>
      <w:r w:rsidR="00C70C08">
        <w:t xml:space="preserve">  </w:t>
      </w:r>
      <w:r w:rsidR="00E37481">
        <w:t>Receipts should not be older than 3 months. Annual memberships are the exception and should be turned in during the second semester.</w:t>
      </w:r>
      <w:r w:rsidR="00E37481">
        <w:t xml:space="preserve"> </w:t>
      </w:r>
      <w:r w:rsidR="00C70C08">
        <w:t>Reimbursement requests can</w:t>
      </w:r>
      <w:r w:rsidR="00B0271C">
        <w:t xml:space="preserve"> be </w:t>
      </w:r>
      <w:r w:rsidR="00775D02">
        <w:t>submitted</w:t>
      </w:r>
      <w:r w:rsidR="00B0271C">
        <w:t xml:space="preserve"> by ente</w:t>
      </w:r>
      <w:r w:rsidR="00775D02">
        <w:t>ring information into</w:t>
      </w:r>
      <w:r w:rsidR="007E6183">
        <w:t xml:space="preserve"> the </w:t>
      </w:r>
      <w:r w:rsidR="00775D02">
        <w:t xml:space="preserve">Google Form </w:t>
      </w:r>
      <w:r w:rsidR="001334D4">
        <w:t>and</w:t>
      </w:r>
      <w:r w:rsidR="00136470">
        <w:t xml:space="preserve"> </w:t>
      </w:r>
      <w:r w:rsidR="00B0271C">
        <w:t xml:space="preserve">attaching a picture of the </w:t>
      </w:r>
      <w:r w:rsidR="00775D02" w:rsidRPr="007F461E">
        <w:t xml:space="preserve">itemized </w:t>
      </w:r>
      <w:r w:rsidR="00B0271C">
        <w:t>receipt / invoice.</w:t>
      </w:r>
      <w:r w:rsidR="00FB30E2">
        <w:t xml:space="preserve"> </w:t>
      </w:r>
      <w:r w:rsidR="007E6183">
        <w:t>The l</w:t>
      </w:r>
      <w:r w:rsidR="00C70C08">
        <w:t xml:space="preserve">ink will be </w:t>
      </w:r>
      <w:r w:rsidR="007F461E">
        <w:t xml:space="preserve">sent out via email and is </w:t>
      </w:r>
      <w:r w:rsidR="007E6183">
        <w:t>also on our website</w:t>
      </w:r>
      <w:r w:rsidR="00C70C08">
        <w:t>.</w:t>
      </w:r>
    </w:p>
    <w:p w:rsidR="00551772" w:rsidRDefault="00551772"/>
    <w:p w:rsidR="00CB4E90" w:rsidRPr="00CB4E90" w:rsidRDefault="00CB4E90" w:rsidP="00551772">
      <w:pPr>
        <w:spacing w:after="0"/>
        <w:rPr>
          <w:b/>
        </w:rPr>
      </w:pPr>
      <w:r w:rsidRPr="00CB4E90">
        <w:rPr>
          <w:b/>
        </w:rPr>
        <w:t>Communication</w:t>
      </w:r>
    </w:p>
    <w:p w:rsidR="001A01CD" w:rsidRDefault="001A01CD">
      <w:r>
        <w:t>If there are</w:t>
      </w:r>
      <w:r w:rsidR="007F461E">
        <w:t xml:space="preserve"> any</w:t>
      </w:r>
      <w:r>
        <w:t xml:space="preserve"> questions / concerns regarding receipts or requests </w:t>
      </w:r>
      <w:r w:rsidR="00C70C08">
        <w:t xml:space="preserve">that have been submitted, </w:t>
      </w:r>
      <w:r w:rsidR="007F461E">
        <w:t>we</w:t>
      </w:r>
      <w:r>
        <w:t xml:space="preserve"> will </w:t>
      </w:r>
      <w:r w:rsidR="007F461E">
        <w:t xml:space="preserve">reach out </w:t>
      </w:r>
      <w:r>
        <w:t>to clarify the concern.</w:t>
      </w:r>
      <w:r w:rsidR="00FB30E2">
        <w:t xml:space="preserve"> </w:t>
      </w:r>
      <w:r w:rsidR="007E6183">
        <w:t xml:space="preserve">If you have any questions </w:t>
      </w:r>
      <w:r w:rsidR="00EE10B3">
        <w:t xml:space="preserve">about allowable activities, supplies or vendors </w:t>
      </w:r>
      <w:r w:rsidR="007E6183">
        <w:t xml:space="preserve">please contact Vicki Bernstein at </w:t>
      </w:r>
      <w:hyperlink r:id="rId4" w:history="1">
        <w:r w:rsidR="007E6183" w:rsidRPr="00163350">
          <w:rPr>
            <w:rStyle w:val="Hyperlink"/>
          </w:rPr>
          <w:t>bernsteinv@ycschools.org</w:t>
        </w:r>
      </w:hyperlink>
      <w:r w:rsidR="007E6183">
        <w:t xml:space="preserve"> or (503) 852-7627</w:t>
      </w:r>
      <w:r w:rsidR="00EE10B3">
        <w:t xml:space="preserve"> </w:t>
      </w:r>
      <w:r w:rsidR="00EE10B3" w:rsidRPr="00EE10B3">
        <w:rPr>
          <w:i/>
        </w:rPr>
        <w:t>prior</w:t>
      </w:r>
      <w:r w:rsidR="00EE10B3">
        <w:t xml:space="preserve"> to expending any funds</w:t>
      </w:r>
      <w:r w:rsidR="007E6183">
        <w:t>.</w:t>
      </w:r>
    </w:p>
    <w:p w:rsidR="00551772" w:rsidRDefault="00551772"/>
    <w:p w:rsidR="006419DC" w:rsidRPr="00CB4E90" w:rsidRDefault="006419DC" w:rsidP="00551772">
      <w:pPr>
        <w:spacing w:after="0"/>
        <w:rPr>
          <w:b/>
        </w:rPr>
      </w:pPr>
      <w:r w:rsidRPr="00CB4E90">
        <w:rPr>
          <w:b/>
        </w:rPr>
        <w:t>Due Dates</w:t>
      </w:r>
    </w:p>
    <w:p w:rsidR="006419DC" w:rsidRDefault="00136470">
      <w:r>
        <w:t>All</w:t>
      </w:r>
      <w:r w:rsidR="006419DC">
        <w:t xml:space="preserve"> </w:t>
      </w:r>
      <w:r>
        <w:t xml:space="preserve">approved </w:t>
      </w:r>
      <w:r w:rsidR="006419DC">
        <w:t xml:space="preserve">reimbursement requests </w:t>
      </w:r>
      <w:r>
        <w:t xml:space="preserve">submitted by </w:t>
      </w:r>
      <w:r w:rsidR="006419DC">
        <w:t>the 10</w:t>
      </w:r>
      <w:r w:rsidR="006419DC" w:rsidRPr="006419DC">
        <w:rPr>
          <w:vertAlign w:val="superscript"/>
        </w:rPr>
        <w:t>th</w:t>
      </w:r>
      <w:r w:rsidR="006419DC">
        <w:t xml:space="preserve"> of the month</w:t>
      </w:r>
      <w:r w:rsidR="007E6183">
        <w:t xml:space="preserve">, </w:t>
      </w:r>
      <w:r w:rsidR="006419DC">
        <w:t>starting in October</w:t>
      </w:r>
      <w:r w:rsidR="007E6183">
        <w:t>,</w:t>
      </w:r>
      <w:r>
        <w:t xml:space="preserve"> will be processed for payment</w:t>
      </w:r>
      <w:r w:rsidR="006419DC">
        <w:t xml:space="preserve"> by the last Friday of each mon</w:t>
      </w:r>
      <w:r w:rsidR="001D5167">
        <w:t>th.  Febr</w:t>
      </w:r>
      <w:r w:rsidR="006419DC">
        <w:t>uary 10</w:t>
      </w:r>
      <w:r w:rsidR="006419DC" w:rsidRPr="006419DC">
        <w:rPr>
          <w:vertAlign w:val="superscript"/>
        </w:rPr>
        <w:t>th</w:t>
      </w:r>
      <w:r w:rsidR="006419DC">
        <w:t xml:space="preserve"> is the final due date for the 1</w:t>
      </w:r>
      <w:r w:rsidR="006419DC" w:rsidRPr="006419DC">
        <w:rPr>
          <w:vertAlign w:val="superscript"/>
        </w:rPr>
        <w:t>st</w:t>
      </w:r>
      <w:r w:rsidR="006419DC">
        <w:t xml:space="preserve"> semester and will b</w:t>
      </w:r>
      <w:r w:rsidR="001D5167">
        <w:t>e paid on the last Friday of Febr</w:t>
      </w:r>
      <w:r w:rsidR="006419DC">
        <w:t>uary.  June 1</w:t>
      </w:r>
      <w:r w:rsidR="006419DC" w:rsidRPr="006419DC">
        <w:rPr>
          <w:vertAlign w:val="superscript"/>
        </w:rPr>
        <w:t>st</w:t>
      </w:r>
      <w:r w:rsidR="006419DC">
        <w:t xml:space="preserve"> will be the final due date for the 2</w:t>
      </w:r>
      <w:r w:rsidR="006419DC" w:rsidRPr="006419DC">
        <w:rPr>
          <w:vertAlign w:val="superscript"/>
        </w:rPr>
        <w:t>nd</w:t>
      </w:r>
      <w:r w:rsidR="006419DC">
        <w:t xml:space="preserve"> semester and will be </w:t>
      </w:r>
      <w:r w:rsidR="003B169D">
        <w:t>paid by the end of June</w:t>
      </w:r>
      <w:r w:rsidR="007E6183">
        <w:t>.</w:t>
      </w:r>
      <w:r w:rsidR="00FB30E2">
        <w:t xml:space="preserve">  </w:t>
      </w:r>
    </w:p>
    <w:sectPr w:rsidR="006419DC" w:rsidSect="00FB30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1CD"/>
    <w:rsid w:val="00051A52"/>
    <w:rsid w:val="000A7062"/>
    <w:rsid w:val="001334D4"/>
    <w:rsid w:val="00136470"/>
    <w:rsid w:val="001A01CD"/>
    <w:rsid w:val="001D5167"/>
    <w:rsid w:val="00322FD0"/>
    <w:rsid w:val="00375FD8"/>
    <w:rsid w:val="003B169D"/>
    <w:rsid w:val="0046617A"/>
    <w:rsid w:val="00551772"/>
    <w:rsid w:val="00576978"/>
    <w:rsid w:val="005D52E0"/>
    <w:rsid w:val="006419DC"/>
    <w:rsid w:val="00685B9A"/>
    <w:rsid w:val="00775D02"/>
    <w:rsid w:val="007E6183"/>
    <w:rsid w:val="007F461E"/>
    <w:rsid w:val="008B022B"/>
    <w:rsid w:val="00A60138"/>
    <w:rsid w:val="00B0271C"/>
    <w:rsid w:val="00B94030"/>
    <w:rsid w:val="00BF2885"/>
    <w:rsid w:val="00C0664B"/>
    <w:rsid w:val="00C70C08"/>
    <w:rsid w:val="00C83B34"/>
    <w:rsid w:val="00CB44CB"/>
    <w:rsid w:val="00CB4E90"/>
    <w:rsid w:val="00D176C6"/>
    <w:rsid w:val="00E37481"/>
    <w:rsid w:val="00EE10B3"/>
    <w:rsid w:val="00F8473D"/>
    <w:rsid w:val="00F913D4"/>
    <w:rsid w:val="00FB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8D262"/>
  <w15:chartTrackingRefBased/>
  <w15:docId w15:val="{B2316588-DB6B-47D3-9822-C7C494C1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4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61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rnsteinv@yc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Horne</dc:creator>
  <cp:keywords/>
  <dc:description/>
  <cp:lastModifiedBy>Kristy Koopman</cp:lastModifiedBy>
  <cp:revision>7</cp:revision>
  <cp:lastPrinted>2021-05-21T05:17:00Z</cp:lastPrinted>
  <dcterms:created xsi:type="dcterms:W3CDTF">2023-10-03T19:44:00Z</dcterms:created>
  <dcterms:modified xsi:type="dcterms:W3CDTF">2023-10-04T18:25:00Z</dcterms:modified>
</cp:coreProperties>
</file>